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创艺简标宋" w:eastAsia="创艺简标宋"/>
          <w:sz w:val="44"/>
          <w:szCs w:val="44"/>
        </w:rPr>
      </w:pPr>
    </w:p>
    <w:p>
      <w:pPr>
        <w:jc w:val="center"/>
        <w:rPr>
          <w:rFonts w:hint="eastAsia" w:ascii="创艺简标宋" w:eastAsia="创艺简标宋"/>
          <w:sz w:val="44"/>
          <w:szCs w:val="44"/>
        </w:rPr>
      </w:pPr>
      <w:r>
        <w:rPr>
          <w:rFonts w:hint="eastAsia" w:ascii="创艺简标宋" w:eastAsia="创艺简标宋"/>
          <w:sz w:val="44"/>
          <w:szCs w:val="44"/>
          <w:lang w:val="en-US" w:eastAsia="zh-CN"/>
        </w:rPr>
        <w:t>广东德庆</w:t>
      </w:r>
      <w:r>
        <w:rPr>
          <w:rFonts w:hint="eastAsia" w:ascii="创艺简标宋" w:eastAsia="创艺简标宋"/>
          <w:sz w:val="44"/>
          <w:szCs w:val="44"/>
        </w:rPr>
        <w:t>农村商业银行股份有限公司</w:t>
      </w:r>
    </w:p>
    <w:p>
      <w:pPr>
        <w:jc w:val="center"/>
        <w:rPr>
          <w:rFonts w:ascii="创艺简标宋" w:eastAsia="创艺简标宋"/>
          <w:sz w:val="44"/>
          <w:szCs w:val="44"/>
        </w:rPr>
      </w:pPr>
      <w:r>
        <w:rPr>
          <w:rFonts w:hint="eastAsia" w:ascii="创艺简标宋" w:eastAsia="创艺简标宋"/>
          <w:sz w:val="44"/>
          <w:szCs w:val="44"/>
        </w:rPr>
        <w:t>第二届董事会董事提名声明及承诺书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被提名为</w:t>
      </w:r>
      <w:r>
        <w:rPr>
          <w:rFonts w:hint="eastAsia" w:ascii="仿宋_GB2312" w:eastAsia="仿宋_GB2312"/>
          <w:sz w:val="32"/>
          <w:szCs w:val="32"/>
          <w:lang w:val="en-US" w:eastAsia="zh-CN"/>
        </w:rPr>
        <w:t>广东德庆</w:t>
      </w:r>
      <w:r>
        <w:rPr>
          <w:rFonts w:hint="eastAsia" w:ascii="仿宋_GB2312" w:eastAsia="仿宋_GB2312"/>
          <w:sz w:val="32"/>
          <w:szCs w:val="32"/>
        </w:rPr>
        <w:t>农村商业银行股份有限公司（以下简称“</w:t>
      </w:r>
      <w:r>
        <w:rPr>
          <w:rFonts w:hint="eastAsia" w:ascii="仿宋_GB2312" w:eastAsia="仿宋_GB2312"/>
          <w:sz w:val="32"/>
          <w:szCs w:val="32"/>
          <w:lang w:val="en-US" w:eastAsia="zh-CN"/>
        </w:rPr>
        <w:t>德庆</w:t>
      </w:r>
      <w:r>
        <w:rPr>
          <w:rFonts w:hint="eastAsia" w:ascii="仿宋_GB2312" w:eastAsia="仿宋_GB2312"/>
          <w:sz w:val="32"/>
          <w:szCs w:val="32"/>
        </w:rPr>
        <w:t>农商银行”）第二届董事会</w:t>
      </w:r>
      <w:r>
        <w:rPr>
          <w:rFonts w:hint="eastAsia" w:ascii="仿宋_GB2312" w:eastAsia="仿宋_GB2312"/>
          <w:sz w:val="32"/>
          <w:szCs w:val="32"/>
          <w:u w:val="none"/>
        </w:rPr>
        <w:t>股东董事</w:t>
      </w:r>
      <w:r>
        <w:rPr>
          <w:rFonts w:hint="eastAsia" w:ascii="仿宋_GB2312" w:eastAsia="仿宋_GB2312"/>
          <w:sz w:val="32"/>
          <w:szCs w:val="32"/>
        </w:rPr>
        <w:t>候选人，根据《中华人民共和国公司法》以及其他相关文件精神，作如下声明和承诺：</w:t>
      </w:r>
    </w:p>
    <w:p>
      <w:pPr>
        <w:ind w:firstLine="640" w:firstLineChars="200"/>
        <w:rPr>
          <w:rFonts w:ascii="仿宋_GB2312" w:eastAsia="仿宋_GB2312"/>
          <w:sz w:val="32"/>
          <w:szCs w:val="32"/>
        </w:rPr>
      </w:pPr>
      <w:r>
        <w:rPr>
          <w:rFonts w:hint="eastAsia" w:ascii="仿宋_GB2312" w:eastAsia="仿宋_GB2312"/>
          <w:sz w:val="32"/>
          <w:szCs w:val="32"/>
        </w:rPr>
        <w:t>一、本人同意上述提名；</w:t>
      </w:r>
    </w:p>
    <w:p>
      <w:pPr>
        <w:ind w:firstLine="640" w:firstLineChars="200"/>
        <w:rPr>
          <w:rFonts w:ascii="仿宋_GB2312" w:eastAsia="仿宋_GB2312"/>
          <w:sz w:val="32"/>
          <w:szCs w:val="32"/>
        </w:rPr>
      </w:pPr>
      <w:r>
        <w:rPr>
          <w:rFonts w:hint="eastAsia" w:ascii="仿宋_GB2312" w:eastAsia="仿宋_GB2312"/>
          <w:sz w:val="32"/>
          <w:szCs w:val="32"/>
        </w:rPr>
        <w:t>二、本人符合监管部门规定的任职资格条件；</w:t>
      </w:r>
    </w:p>
    <w:p>
      <w:pPr>
        <w:ind w:firstLine="640" w:firstLineChars="200"/>
        <w:rPr>
          <w:rFonts w:ascii="仿宋_GB2312" w:eastAsia="仿宋_GB2312"/>
          <w:sz w:val="32"/>
          <w:szCs w:val="32"/>
        </w:rPr>
      </w:pPr>
      <w:r>
        <w:rPr>
          <w:rFonts w:hint="eastAsia" w:ascii="仿宋_GB2312" w:eastAsia="仿宋_GB2312"/>
          <w:sz w:val="32"/>
          <w:szCs w:val="32"/>
        </w:rPr>
        <w:t>三、本人简历、兼职情况和近亲属持股情况等不存在重大隐瞒或遗漏；</w:t>
      </w:r>
    </w:p>
    <w:p>
      <w:pPr>
        <w:ind w:firstLine="640" w:firstLineChars="200"/>
        <w:rPr>
          <w:rFonts w:ascii="仿宋_GB2312" w:eastAsia="仿宋_GB2312"/>
          <w:sz w:val="32"/>
          <w:szCs w:val="32"/>
        </w:rPr>
      </w:pPr>
      <w:r>
        <w:rPr>
          <w:rFonts w:hint="eastAsia" w:ascii="仿宋_GB2312" w:eastAsia="仿宋_GB2312"/>
          <w:sz w:val="32"/>
          <w:szCs w:val="32"/>
        </w:rPr>
        <w:t>四、本人对</w:t>
      </w:r>
      <w:r>
        <w:rPr>
          <w:rFonts w:hint="eastAsia" w:ascii="仿宋_GB2312" w:eastAsia="仿宋_GB2312"/>
          <w:sz w:val="32"/>
          <w:szCs w:val="32"/>
          <w:lang w:val="en-US" w:eastAsia="zh-CN"/>
        </w:rPr>
        <w:t>德庆</w:t>
      </w:r>
      <w:r>
        <w:rPr>
          <w:rFonts w:hint="eastAsia" w:ascii="仿宋_GB2312" w:eastAsia="仿宋_GB2312"/>
          <w:sz w:val="32"/>
          <w:szCs w:val="32"/>
        </w:rPr>
        <w:t>农商银行及其股东负有诚信和勤勉义务，能够按照有关法律法规及</w:t>
      </w:r>
      <w:r>
        <w:rPr>
          <w:rFonts w:hint="eastAsia" w:ascii="仿宋_GB2312" w:eastAsia="仿宋_GB2312"/>
          <w:sz w:val="32"/>
          <w:szCs w:val="32"/>
          <w:lang w:val="en-US" w:eastAsia="zh-CN"/>
        </w:rPr>
        <w:t>德庆</w:t>
      </w:r>
      <w:r>
        <w:rPr>
          <w:rFonts w:hint="eastAsia" w:ascii="仿宋_GB2312" w:eastAsia="仿宋_GB2312"/>
          <w:sz w:val="32"/>
          <w:szCs w:val="32"/>
        </w:rPr>
        <w:t>农商银行规章制度要求，确保有足够的时间和精力有效地履行职责，维护</w:t>
      </w:r>
      <w:r>
        <w:rPr>
          <w:rFonts w:hint="eastAsia" w:ascii="仿宋_GB2312" w:eastAsia="仿宋_GB2312"/>
          <w:sz w:val="32"/>
          <w:szCs w:val="32"/>
          <w:lang w:val="en-US" w:eastAsia="zh-CN"/>
        </w:rPr>
        <w:t>德庆</w:t>
      </w:r>
      <w:r>
        <w:rPr>
          <w:rFonts w:hint="eastAsia" w:ascii="仿宋_GB2312" w:eastAsia="仿宋_GB2312"/>
          <w:sz w:val="32"/>
          <w:szCs w:val="32"/>
        </w:rPr>
        <w:t>农商银行及其股东的合法权益；</w:t>
      </w:r>
    </w:p>
    <w:p>
      <w:pPr>
        <w:ind w:firstLine="640" w:firstLineChars="200"/>
        <w:rPr>
          <w:rFonts w:ascii="仿宋_GB2312" w:eastAsia="仿宋_GB2312"/>
          <w:sz w:val="32"/>
          <w:szCs w:val="32"/>
        </w:rPr>
      </w:pPr>
      <w:r>
        <w:rPr>
          <w:rFonts w:hint="eastAsia" w:ascii="仿宋_GB2312" w:eastAsia="仿宋_GB2312"/>
          <w:sz w:val="32"/>
          <w:szCs w:val="32"/>
        </w:rPr>
        <w:t>五、本人愿意接受监管部门和</w:t>
      </w:r>
      <w:r>
        <w:rPr>
          <w:rFonts w:hint="eastAsia" w:ascii="仿宋_GB2312" w:eastAsia="仿宋_GB2312"/>
          <w:sz w:val="32"/>
          <w:szCs w:val="32"/>
          <w:lang w:val="en-US" w:eastAsia="zh-CN"/>
        </w:rPr>
        <w:t>德庆</w:t>
      </w:r>
      <w:r>
        <w:rPr>
          <w:rFonts w:hint="eastAsia" w:ascii="仿宋_GB2312" w:eastAsia="仿宋_GB2312"/>
          <w:sz w:val="32"/>
          <w:szCs w:val="32"/>
        </w:rPr>
        <w:t>农商银行股东的监督，并愿为本人履行职责时的行为承担相应的法律责任；</w:t>
      </w:r>
    </w:p>
    <w:p>
      <w:pPr>
        <w:ind w:firstLine="640" w:firstLineChars="200"/>
        <w:rPr>
          <w:rFonts w:ascii="仿宋_GB2312" w:eastAsia="仿宋_GB2312"/>
          <w:sz w:val="32"/>
          <w:szCs w:val="32"/>
        </w:rPr>
      </w:pPr>
      <w:r>
        <w:rPr>
          <w:rFonts w:hint="eastAsia" w:ascii="仿宋_GB2312" w:eastAsia="仿宋_GB2312"/>
          <w:sz w:val="32"/>
          <w:szCs w:val="32"/>
        </w:rPr>
        <w:t>六、本人保证上述声明和承诺是真实、正确的，不存在虚假陈述。如违反上述声明和承诺，本人愿意承担由此引起的一切法律责任；</w:t>
      </w:r>
    </w:p>
    <w:p>
      <w:pPr>
        <w:ind w:firstLine="640" w:firstLineChars="200"/>
        <w:rPr>
          <w:rFonts w:ascii="仿宋_GB2312" w:eastAsia="仿宋_GB2312"/>
          <w:sz w:val="32"/>
          <w:szCs w:val="32"/>
        </w:rPr>
      </w:pPr>
      <w:r>
        <w:rPr>
          <w:rFonts w:hint="eastAsia" w:ascii="仿宋_GB2312" w:eastAsia="仿宋_GB2312"/>
          <w:sz w:val="32"/>
          <w:szCs w:val="32"/>
        </w:rPr>
        <w:t>七、本人授权</w:t>
      </w:r>
      <w:r>
        <w:rPr>
          <w:rFonts w:hint="eastAsia" w:ascii="仿宋_GB2312" w:eastAsia="仿宋_GB2312"/>
          <w:sz w:val="32"/>
          <w:szCs w:val="32"/>
          <w:lang w:val="en-US" w:eastAsia="zh-CN"/>
        </w:rPr>
        <w:t>德庆</w:t>
      </w:r>
      <w:r>
        <w:rPr>
          <w:rFonts w:hint="eastAsia" w:ascii="仿宋_GB2312" w:eastAsia="仿宋_GB2312"/>
          <w:sz w:val="32"/>
          <w:szCs w:val="32"/>
        </w:rPr>
        <w:t>农商银行将本人提供的声明和承诺书以及与本次提名有关的其他材料向股东大会、监管部门报告。</w:t>
      </w:r>
    </w:p>
    <w:p>
      <w:pPr>
        <w:ind w:firstLine="640" w:firstLineChars="200"/>
        <w:rPr>
          <w:rFonts w:ascii="仿宋_GB2312" w:eastAsia="仿宋_GB2312"/>
          <w:sz w:val="32"/>
          <w:szCs w:val="32"/>
        </w:rPr>
      </w:pPr>
    </w:p>
    <w:p>
      <w:pPr>
        <w:ind w:firstLine="2691" w:firstLineChars="841"/>
        <w:rPr>
          <w:rFonts w:ascii="仿宋_GB2312" w:eastAsia="仿宋_GB2312"/>
          <w:sz w:val="32"/>
          <w:szCs w:val="32"/>
        </w:rPr>
      </w:pPr>
      <w:r>
        <w:rPr>
          <w:rFonts w:hint="eastAsia" w:ascii="仿宋_GB2312" w:eastAsia="仿宋_GB2312"/>
          <w:sz w:val="32"/>
          <w:szCs w:val="32"/>
        </w:rPr>
        <w:t>声明及承诺人：</w:t>
      </w:r>
      <w:bookmarkStart w:id="0" w:name="_GoBack"/>
      <w:bookmarkEnd w:id="0"/>
    </w:p>
    <w:p>
      <w:pPr>
        <w:ind w:firstLine="2691" w:firstLineChars="841"/>
        <w:rPr>
          <w:rFonts w:hint="eastAsia" w:ascii="仿宋_GB2312" w:eastAsia="仿宋_GB2312"/>
          <w:sz w:val="32"/>
          <w:szCs w:val="32"/>
          <w:lang w:eastAsia="zh-CN"/>
        </w:rPr>
      </w:pPr>
      <w:r>
        <w:rPr>
          <w:rFonts w:hint="eastAsia" w:ascii="仿宋_GB2312" w:eastAsia="仿宋_GB2312"/>
          <w:sz w:val="32"/>
          <w:szCs w:val="32"/>
        </w:rPr>
        <w:t>声明及承诺地点：广东省</w:t>
      </w:r>
      <w:r>
        <w:rPr>
          <w:rFonts w:hint="eastAsia" w:ascii="仿宋_GB2312" w:eastAsia="仿宋_GB2312"/>
          <w:sz w:val="32"/>
          <w:szCs w:val="32"/>
          <w:u w:val="single"/>
        </w:rPr>
        <w:t xml:space="preserve">   </w:t>
      </w:r>
      <w:r>
        <w:rPr>
          <w:rFonts w:hint="eastAsia" w:ascii="仿宋_GB2312" w:eastAsia="仿宋_GB2312"/>
          <w:sz w:val="32"/>
          <w:szCs w:val="32"/>
        </w:rPr>
        <w:t>市</w:t>
      </w:r>
      <w:r>
        <w:rPr>
          <w:rFonts w:hint="eastAsia" w:ascii="仿宋_GB2312" w:eastAsia="仿宋_GB2312"/>
          <w:sz w:val="32"/>
          <w:szCs w:val="32"/>
          <w:u w:val="single"/>
        </w:rPr>
        <w:t xml:space="preserve">   </w:t>
      </w:r>
      <w:r>
        <w:rPr>
          <w:rFonts w:hint="eastAsia" w:ascii="仿宋_GB2312" w:eastAsia="仿宋_GB2312"/>
          <w:sz w:val="32"/>
          <w:szCs w:val="32"/>
          <w:lang w:val="en-US" w:eastAsia="zh-CN"/>
        </w:rPr>
        <w:t>县</w:t>
      </w:r>
    </w:p>
    <w:p>
      <w:pPr>
        <w:ind w:firstLine="2691" w:firstLineChars="841"/>
        <w:rPr>
          <w:rFonts w:ascii="仿宋_GB2312" w:eastAsia="仿宋_GB2312"/>
          <w:sz w:val="32"/>
          <w:szCs w:val="32"/>
        </w:rPr>
      </w:pPr>
      <w:r>
        <w:rPr>
          <w:rFonts w:hint="eastAsia" w:ascii="仿宋_GB2312" w:eastAsia="仿宋_GB2312"/>
          <w:sz w:val="32"/>
          <w:szCs w:val="32"/>
        </w:rPr>
        <w:t>声明及承诺时间：    年   月   日</w:t>
      </w:r>
    </w:p>
    <w:p>
      <w:pPr>
        <w:widowControl/>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44"/>
    <w:rsid w:val="00020E75"/>
    <w:rsid w:val="00023938"/>
    <w:rsid w:val="000271C6"/>
    <w:rsid w:val="00090415"/>
    <w:rsid w:val="001220E5"/>
    <w:rsid w:val="00165761"/>
    <w:rsid w:val="001D5E8A"/>
    <w:rsid w:val="0027398E"/>
    <w:rsid w:val="002E11F5"/>
    <w:rsid w:val="00311725"/>
    <w:rsid w:val="00352485"/>
    <w:rsid w:val="003A3066"/>
    <w:rsid w:val="003D5CBE"/>
    <w:rsid w:val="004004F7"/>
    <w:rsid w:val="00422BAC"/>
    <w:rsid w:val="0044435C"/>
    <w:rsid w:val="004601A2"/>
    <w:rsid w:val="00461A44"/>
    <w:rsid w:val="004E68DB"/>
    <w:rsid w:val="00557C88"/>
    <w:rsid w:val="005C1A93"/>
    <w:rsid w:val="00620292"/>
    <w:rsid w:val="00671A6C"/>
    <w:rsid w:val="00680C4E"/>
    <w:rsid w:val="006C5A0D"/>
    <w:rsid w:val="007D604C"/>
    <w:rsid w:val="00882C16"/>
    <w:rsid w:val="00993421"/>
    <w:rsid w:val="00AC0F00"/>
    <w:rsid w:val="00AC6EAF"/>
    <w:rsid w:val="00B11327"/>
    <w:rsid w:val="00B560C0"/>
    <w:rsid w:val="00B96F92"/>
    <w:rsid w:val="00C0087C"/>
    <w:rsid w:val="00C145E7"/>
    <w:rsid w:val="00C22B05"/>
    <w:rsid w:val="00DD17FD"/>
    <w:rsid w:val="00DE52D1"/>
    <w:rsid w:val="00EA37BC"/>
    <w:rsid w:val="00EC2581"/>
    <w:rsid w:val="00EE44A5"/>
    <w:rsid w:val="00F34B2B"/>
    <w:rsid w:val="00F521C3"/>
    <w:rsid w:val="00F926AA"/>
    <w:rsid w:val="189A7BC2"/>
    <w:rsid w:val="214A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ADF69-0F8C-48FF-B815-C34F129FE7EB}">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Words>
  <Characters>423</Characters>
  <Lines>3</Lines>
  <Paragraphs>1</Paragraphs>
  <TotalTime>1</TotalTime>
  <ScaleCrop>false</ScaleCrop>
  <LinksUpToDate>false</LinksUpToDate>
  <CharactersWithSpaces>496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2023-04-12T01:50:00Z</dcterms:created>
  <dc:creator>兰馨</dc:creator>
  <cp:lastModifiedBy>刘源根</cp:lastModifiedBy>
  <cp:lastPrinted>2021-12-27T07:43:00Z</cp:lastPrinted>
  <dcterms:modified xsi:type="dcterms:W3CDTF">2025-01-08T03:56:13Z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